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DE" w:rsidRPr="00834873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bookmarkStart w:id="0" w:name="_GoBack"/>
      <w:bookmarkEnd w:id="0"/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</w:t>
      </w:r>
      <w:r w:rsidR="0011419A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Znak sprawy: ROPS.V.512.4.2017</w:t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                                                               </w:t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  <w:t xml:space="preserve">               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                                                               </w:t>
      </w:r>
      <w:r w:rsidR="0083487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</w:t>
      </w:r>
      <w:r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Załącznik Nr 3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34873" w:rsidRPr="008021DE" w:rsidRDefault="00834873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>działając w imieniu i n</w:t>
      </w:r>
      <w:r w:rsidR="00834873">
        <w:rPr>
          <w:rFonts w:ascii="Arial Narrow" w:eastAsia="Calibri" w:hAnsi="Arial Narrow" w:cs="Calibri"/>
          <w:kern w:val="0"/>
          <w:lang w:eastAsia="pl-PL" w:bidi="ar-SA"/>
        </w:rPr>
        <w:t>a rzecz Wykonawcy: ……………</w:t>
      </w: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………………………………………………………………………………………………………….., </w:t>
      </w:r>
    </w:p>
    <w:p w:rsidR="008021DE" w:rsidRPr="008021DE" w:rsidRDefault="008021DE" w:rsidP="00AE49E7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>Niniejszym, przystępując do postępowania o udzielenie zamówienia publicznego na: „</w:t>
      </w:r>
      <w:r w:rsidR="00AE49E7">
        <w:rPr>
          <w:rFonts w:ascii="Arial Narrow" w:eastAsia="Calibri" w:hAnsi="Arial Narrow" w:cs="Times New Roman"/>
          <w:b/>
          <w:kern w:val="0"/>
          <w:lang w:eastAsia="en-US"/>
        </w:rPr>
        <w:t>Zorganizowanie i </w:t>
      </w:r>
      <w:r w:rsidRPr="008021DE">
        <w:rPr>
          <w:rFonts w:ascii="Arial Narrow" w:eastAsia="Calibri" w:hAnsi="Arial Narrow" w:cs="Times New Roman"/>
          <w:b/>
          <w:kern w:val="0"/>
          <w:lang w:eastAsia="en-US"/>
        </w:rPr>
        <w:t>przeprowadzenie czterodniowej zagranicznej wizyty studyjnej do podmiotów ekonomii społecznej dla  Regionalnego Ośrodka Polityki Społecznej w Zielonej Górze</w:t>
      </w:r>
      <w:r w:rsidRPr="008021DE">
        <w:rPr>
          <w:rFonts w:ascii="Arial Narrow" w:eastAsia="Calibri" w:hAnsi="Arial Narrow" w:cs="Times New Roman"/>
          <w:b/>
          <w:kern w:val="0"/>
          <w:lang w:eastAsia="en-US" w:bidi="ar-SA"/>
        </w:rPr>
        <w:t>”</w:t>
      </w:r>
    </w:p>
    <w:p w:rsidR="008021DE" w:rsidRPr="008021DE" w:rsidRDefault="008021DE" w:rsidP="008021DE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świadomy </w:t>
      </w:r>
      <w:r w:rsidRPr="008021DE">
        <w:rPr>
          <w:rFonts w:ascii="Arial Narrow" w:eastAsia="Times New Roman" w:hAnsi="Arial Narrow" w:cs="Calibri"/>
          <w:kern w:val="1"/>
          <w:lang w:bidi="ar-SA"/>
        </w:rPr>
        <w:t>odpowiedzialności karnej za składanie fałszywych oświadczeń na podstawie art.297 k.k. oświadczam, że Wykonawca, którego reprezentuję, spełnia warunki udziału w postępowaniu, tj.:</w:t>
      </w:r>
    </w:p>
    <w:p w:rsidR="008021DE" w:rsidRPr="008021DE" w:rsidRDefault="008021DE" w:rsidP="00AB3FC6">
      <w:pPr>
        <w:widowControl/>
        <w:numPr>
          <w:ilvl w:val="0"/>
          <w:numId w:val="88"/>
        </w:numPr>
        <w:tabs>
          <w:tab w:val="left" w:pos="807"/>
          <w:tab w:val="left" w:pos="993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8021DE">
        <w:rPr>
          <w:rFonts w:ascii="Arial Narrow" w:eastAsia="Calibri" w:hAnsi="Arial Narrow" w:cs="Calibri"/>
          <w:kern w:val="0"/>
          <w:lang w:eastAsia="en-US" w:bidi="ar-SA"/>
        </w:rPr>
        <w:t xml:space="preserve">posiada kompetencję lub uprawnienia do prowadzenia określonej działalności zawodowej,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br/>
      </w:r>
      <w:r w:rsidR="00834873">
        <w:rPr>
          <w:rFonts w:ascii="Arial Narrow" w:eastAsia="Calibri" w:hAnsi="Arial Narrow" w:cs="Calibri"/>
          <w:kern w:val="0"/>
          <w:lang w:eastAsia="en-US" w:bidi="ar-SA"/>
        </w:rPr>
        <w:t xml:space="preserve">              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t>o ile wynika to z odrębnych przepisów,</w:t>
      </w:r>
    </w:p>
    <w:p w:rsidR="008021DE" w:rsidRPr="008021DE" w:rsidRDefault="008021DE" w:rsidP="00AB3FC6">
      <w:pPr>
        <w:widowControl/>
        <w:numPr>
          <w:ilvl w:val="0"/>
          <w:numId w:val="88"/>
        </w:numPr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znajduje się w sytuacji ekonomicznej lub finansowej zapewniającej wykonanie zamówienia,*</w:t>
      </w:r>
    </w:p>
    <w:p w:rsidR="008021DE" w:rsidRPr="008021DE" w:rsidRDefault="008021DE" w:rsidP="00AB3FC6">
      <w:pPr>
        <w:widowControl/>
        <w:numPr>
          <w:ilvl w:val="0"/>
          <w:numId w:val="88"/>
        </w:numPr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color w:val="000000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posiada zdolności techniczne lub zawodowe zapewniające wykonanie zamówienia,*</w:t>
      </w:r>
    </w:p>
    <w:p w:rsidR="00834873" w:rsidRDefault="008021DE" w:rsidP="00834873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color w:val="FF3300"/>
          <w:kern w:val="0"/>
          <w:lang w:eastAsia="en-US" w:bidi="ar-SA"/>
        </w:rPr>
        <w:t xml:space="preserve"> </w:t>
      </w: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Wykonawca wykaże, </w:t>
      </w:r>
    </w:p>
    <w:p w:rsidR="00834873" w:rsidRDefault="00834873" w:rsidP="00834873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a) iż posiada doświadczenie zdobyte w okresie ostatnich 3 lat przed upływem terminu składania ofert, a jeżeli okres prowadzenia działalności jest krótszy w tym okresie w należytym wykonaniu minimum dwóch usług polegającej na zorganizowaniu i obsłudze zagranicznych wizyt studyjnych z zakresu </w:t>
      </w:r>
    </w:p>
    <w:p w:rsidR="00834873" w:rsidRPr="00834873" w:rsidRDefault="00834873" w:rsidP="00834873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ekonomii społecznej, dla grupy liczącej, co najmniej 15 osób, o wartości tej usługi o wartości tej usługi na min. 70.000,00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zł brutto każda</w:t>
      </w: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>.</w:t>
      </w:r>
    </w:p>
    <w:p w:rsidR="008021DE" w:rsidRPr="008021DE" w:rsidRDefault="00834873" w:rsidP="0083487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="Times New Roman" w:cs="Times New Roman"/>
          <w:color w:val="FF3300"/>
          <w:kern w:val="1"/>
          <w:lang w:bidi="ar-SA"/>
        </w:rPr>
      </w:pP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b) dysponuje osobą, która zostanie wskazana przez Wykonawcę do realizacji zamówienia, posiadającą wiedzę w zakresie ekonomii społecznej i doświadczenie w moderowaniu zagranicznych wizyt </w:t>
      </w:r>
      <w:r w:rsidR="00A234BC"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>studyjnych</w:t>
      </w: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do podmiotów ekono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mii społecznej</w:t>
      </w: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>.</w:t>
      </w:r>
    </w:p>
    <w:p w:rsidR="008021DE" w:rsidRPr="008021DE" w:rsidRDefault="008021DE" w:rsidP="008021DE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8021DE" w:rsidRPr="008021DE" w:rsidRDefault="008021DE" w:rsidP="008021DE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8021DE" w:rsidRPr="008021DE" w:rsidRDefault="008021DE" w:rsidP="008021DE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lastRenderedPageBreak/>
        <w:t>* w przypadku polegania na zdolno</w:t>
      </w:r>
      <w:r w:rsidRPr="008021DE">
        <w:rPr>
          <w:rFonts w:ascii="Arial Narrow" w:eastAsia="Times New Roman" w:hAnsi="Arial Narrow" w:cs="TimesNewRoman"/>
          <w:kern w:val="1"/>
          <w:lang w:bidi="ar-SA"/>
        </w:rPr>
        <w:t>ś</w:t>
      </w:r>
      <w:r w:rsidRPr="008021DE">
        <w:rPr>
          <w:rFonts w:ascii="Arial Narrow" w:eastAsia="Times New Roman" w:hAnsi="Arial Narrow" w:cs="Times New Roman"/>
          <w:kern w:val="1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27" w:rsidRDefault="006B5727">
      <w:r>
        <w:separator/>
      </w:r>
    </w:p>
  </w:endnote>
  <w:endnote w:type="continuationSeparator" w:id="0">
    <w:p w:rsidR="006B5727" w:rsidRDefault="006B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021DE">
      <w:rPr>
        <w:rFonts w:ascii="Arial Narrow" w:hAnsi="Arial Narrow"/>
        <w:sz w:val="20"/>
        <w:szCs w:val="20"/>
      </w:rPr>
      <w:t xml:space="preserve">str. </w:t>
    </w:r>
    <w:r w:rsidRPr="008021DE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8021DE">
      <w:rPr>
        <w:rFonts w:ascii="Arial Narrow" w:hAnsi="Arial Narrow"/>
        <w:sz w:val="20"/>
        <w:szCs w:val="20"/>
      </w:rPr>
      <w:fldChar w:fldCharType="separate"/>
    </w:r>
    <w:r w:rsidR="00715442">
      <w:rPr>
        <w:rFonts w:ascii="Arial Narrow" w:hAnsi="Arial Narrow"/>
        <w:noProof/>
        <w:sz w:val="20"/>
        <w:szCs w:val="20"/>
      </w:rPr>
      <w:t>1</w:t>
    </w:r>
    <w:r w:rsidRPr="008021DE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27" w:rsidRDefault="006B5727">
      <w:r>
        <w:rPr>
          <w:color w:val="000000"/>
        </w:rPr>
        <w:separator/>
      </w:r>
    </w:p>
  </w:footnote>
  <w:footnote w:type="continuationSeparator" w:id="0">
    <w:p w:rsidR="006B5727" w:rsidRDefault="006B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26DF5"/>
    <w:multiLevelType w:val="hybridMultilevel"/>
    <w:tmpl w:val="54166058"/>
    <w:lvl w:ilvl="0" w:tplc="8D1000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4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7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2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3"/>
  </w:num>
  <w:num w:numId="42">
    <w:abstractNumId w:val="22"/>
  </w:num>
  <w:num w:numId="43">
    <w:abstractNumId w:val="86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89"/>
  </w:num>
  <w:num w:numId="58">
    <w:abstractNumId w:val="24"/>
  </w:num>
  <w:num w:numId="59">
    <w:abstractNumId w:val="87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5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0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6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1"/>
  </w:num>
  <w:num w:numId="87">
    <w:abstractNumId w:val="88"/>
  </w:num>
  <w:num w:numId="88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419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5C24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2578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B5727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442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1645"/>
    <w:rsid w:val="008021DE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4873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34BC"/>
    <w:rsid w:val="00A25D3B"/>
    <w:rsid w:val="00A27262"/>
    <w:rsid w:val="00A3221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3FC6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49E7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08F"/>
    <w:rsid w:val="00B5370A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59F6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4EBC-17E4-4724-A594-F1C77698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Karima Krupska</cp:lastModifiedBy>
  <cp:revision>2</cp:revision>
  <cp:lastPrinted>2017-04-03T08:40:00Z</cp:lastPrinted>
  <dcterms:created xsi:type="dcterms:W3CDTF">2017-04-04T12:39:00Z</dcterms:created>
  <dcterms:modified xsi:type="dcterms:W3CDTF">2017-04-04T12:39:00Z</dcterms:modified>
</cp:coreProperties>
</file>