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F0" w:rsidRDefault="00E106F0" w:rsidP="00E106F0">
      <w:pPr>
        <w:widowControl/>
        <w:suppressAutoHyphens w:val="0"/>
        <w:autoSpaceDN/>
        <w:spacing w:after="200" w:line="276" w:lineRule="auto"/>
        <w:jc w:val="right"/>
        <w:textAlignment w:val="auto"/>
        <w:rPr>
          <w:rFonts w:ascii="Arial Narrow" w:eastAsia="Calibri" w:hAnsi="Arial Narrow" w:cs="Arial"/>
          <w:b/>
          <w:kern w:val="0"/>
          <w:lang w:eastAsia="en-US" w:bidi="ar-SA"/>
        </w:rPr>
      </w:pPr>
      <w:r w:rsidRPr="00CB7682">
        <w:rPr>
          <w:rFonts w:ascii="Arial Narrow" w:eastAsia="Calibri" w:hAnsi="Arial Narrow" w:cs="Calibri"/>
          <w:b/>
          <w:kern w:val="0"/>
          <w:lang w:eastAsia="en-US" w:bidi="ar-SA"/>
        </w:rPr>
        <w:t>Załącznik Nr 4</w:t>
      </w:r>
      <w:r w:rsidR="00CB7682" w:rsidRPr="00CB7682">
        <w:rPr>
          <w:rFonts w:ascii="Arial Narrow" w:eastAsia="Calibri" w:hAnsi="Arial Narrow" w:cs="Arial"/>
          <w:b/>
          <w:kern w:val="0"/>
          <w:lang w:eastAsia="en-US" w:bidi="ar-SA"/>
        </w:rPr>
        <w:t xml:space="preserve"> </w:t>
      </w:r>
    </w:p>
    <w:p w:rsidR="00306E1A" w:rsidRPr="00E106F0" w:rsidRDefault="003616B5" w:rsidP="00E106F0">
      <w:pPr>
        <w:widowControl/>
        <w:suppressAutoHyphens w:val="0"/>
        <w:autoSpaceDN/>
        <w:spacing w:after="200" w:line="276" w:lineRule="auto"/>
        <w:textAlignment w:val="auto"/>
        <w:rPr>
          <w:rFonts w:ascii="Arial Narrow" w:eastAsia="Calibri" w:hAnsi="Arial Narrow" w:cs="Arial"/>
          <w:b/>
          <w:kern w:val="0"/>
          <w:lang w:eastAsia="en-US" w:bidi="ar-SA"/>
        </w:rPr>
      </w:pPr>
      <w:r>
        <w:rPr>
          <w:rFonts w:ascii="Arial Narrow" w:eastAsia="Calibri" w:hAnsi="Arial Narrow" w:cs="Arial"/>
          <w:b/>
          <w:kern w:val="0"/>
          <w:lang w:eastAsia="en-US" w:bidi="ar-SA"/>
        </w:rPr>
        <w:t>Znak sprawy: ROPS.V.513</w:t>
      </w:r>
      <w:r w:rsidR="005E202E">
        <w:rPr>
          <w:rFonts w:ascii="Arial Narrow" w:eastAsia="Calibri" w:hAnsi="Arial Narrow" w:cs="Arial"/>
          <w:b/>
          <w:kern w:val="0"/>
          <w:lang w:eastAsia="en-US" w:bidi="ar-SA"/>
        </w:rPr>
        <w:t>.6</w:t>
      </w:r>
      <w:r w:rsidR="00A51A2E" w:rsidRPr="00A51A2E">
        <w:rPr>
          <w:rFonts w:ascii="Arial Narrow" w:eastAsia="Calibri" w:hAnsi="Arial Narrow" w:cs="Arial"/>
          <w:b/>
          <w:kern w:val="0"/>
          <w:lang w:eastAsia="en-US" w:bidi="ar-SA"/>
        </w:rPr>
        <w:t>.2017</w:t>
      </w:r>
      <w:r w:rsidR="00CB7682" w:rsidRPr="00CB7682">
        <w:rPr>
          <w:rFonts w:ascii="Arial Narrow" w:eastAsia="Calibri" w:hAnsi="Arial Narrow" w:cs="Arial"/>
          <w:b/>
          <w:kern w:val="0"/>
          <w:lang w:eastAsia="en-US" w:bidi="ar-SA"/>
        </w:rPr>
        <w:t xml:space="preserve">                                                                                 </w:t>
      </w:r>
      <w:r w:rsidR="00CB7682" w:rsidRPr="00CB7682">
        <w:rPr>
          <w:rFonts w:ascii="Arial Narrow" w:eastAsia="Calibri" w:hAnsi="Arial Narrow" w:cs="Calibri"/>
          <w:b/>
          <w:kern w:val="0"/>
          <w:lang w:eastAsia="en-US" w:bidi="ar-SA"/>
        </w:rPr>
        <w:t xml:space="preserve">   </w:t>
      </w:r>
      <w:r w:rsidR="00D728C4">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 xml:space="preserve"> </w:t>
      </w:r>
      <w:r w:rsidR="00306E1A">
        <w:rPr>
          <w:rFonts w:ascii="Arial Narrow" w:eastAsia="Calibri" w:hAnsi="Arial Narrow" w:cs="Calibri"/>
          <w:b/>
          <w:kern w:val="0"/>
          <w:lang w:eastAsia="en-US" w:bidi="ar-SA"/>
        </w:rPr>
        <w:t xml:space="preserve">      </w:t>
      </w:r>
    </w:p>
    <w:p w:rsidR="00E106F0" w:rsidRDefault="00306E1A" w:rsidP="00306E1A">
      <w:pPr>
        <w:widowControl/>
        <w:suppressAutoHyphens w:val="0"/>
        <w:autoSpaceDN/>
        <w:spacing w:after="200" w:line="276" w:lineRule="auto"/>
        <w:textAlignment w:val="auto"/>
        <w:rPr>
          <w:rFonts w:ascii="Arial Narrow" w:eastAsia="Calibri" w:hAnsi="Arial Narrow" w:cs="Calibri"/>
          <w:b/>
          <w:kern w:val="0"/>
          <w:lang w:eastAsia="en-US" w:bidi="ar-SA"/>
        </w:rPr>
      </w:pPr>
      <w:r>
        <w:rPr>
          <w:rFonts w:ascii="Arial Narrow" w:eastAsia="Calibri" w:hAnsi="Arial Narrow" w:cs="Calibri"/>
          <w:b/>
          <w:kern w:val="0"/>
          <w:lang w:eastAsia="en-US" w:bidi="ar-SA"/>
        </w:rPr>
        <w:t xml:space="preserve">                        </w:t>
      </w:r>
    </w:p>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p>
    <w:p w:rsidR="00E106F0" w:rsidRPr="0062126C" w:rsidRDefault="00E106F0" w:rsidP="00E106F0">
      <w:pPr>
        <w:widowControl/>
        <w:tabs>
          <w:tab w:val="left" w:pos="568"/>
        </w:tabs>
        <w:ind w:left="284" w:hanging="284"/>
        <w:rPr>
          <w:rFonts w:ascii="Arial Narrow" w:eastAsia="Times New Roman" w:hAnsi="Arial Narrow" w:cs="Times New Roman"/>
          <w:lang w:eastAsia="ar-SA" w:bidi="ar-SA"/>
        </w:rPr>
      </w:pPr>
      <w:r w:rsidRPr="0062126C">
        <w:rPr>
          <w:rFonts w:ascii="Arial Narrow" w:eastAsia="Times New Roman" w:hAnsi="Arial Narrow" w:cs="Times New Roman"/>
          <w:lang w:eastAsia="ar-SA" w:bidi="ar-SA"/>
        </w:rPr>
        <w:t>............................................................</w:t>
      </w:r>
    </w:p>
    <w:p w:rsidR="00E106F0" w:rsidRPr="0062126C" w:rsidRDefault="00E106F0" w:rsidP="00E106F0">
      <w:pPr>
        <w:widowControl/>
        <w:tabs>
          <w:tab w:val="left" w:pos="568"/>
        </w:tabs>
        <w:ind w:left="284" w:hanging="284"/>
        <w:rPr>
          <w:rFonts w:ascii="Arial Narrow" w:eastAsia="Times New Roman" w:hAnsi="Arial Narrow" w:cs="Times New Roman"/>
          <w:lang w:eastAsia="ar-SA" w:bidi="ar-SA"/>
        </w:rPr>
      </w:pPr>
      <w:r>
        <w:rPr>
          <w:rFonts w:ascii="Arial Narrow" w:eastAsia="Times New Roman" w:hAnsi="Arial Narrow" w:cs="Times New Roman"/>
          <w:lang w:eastAsia="ar-SA" w:bidi="ar-SA"/>
        </w:rPr>
        <w:tab/>
      </w:r>
      <w:r>
        <w:rPr>
          <w:rFonts w:ascii="Arial Narrow" w:eastAsia="Times New Roman" w:hAnsi="Arial Narrow" w:cs="Times New Roman"/>
          <w:lang w:eastAsia="ar-SA" w:bidi="ar-SA"/>
        </w:rPr>
        <w:tab/>
      </w:r>
      <w:r w:rsidRPr="0062126C">
        <w:rPr>
          <w:rFonts w:ascii="Arial Narrow" w:eastAsia="Times New Roman" w:hAnsi="Arial Narrow" w:cs="Times New Roman"/>
          <w:lang w:eastAsia="ar-SA" w:bidi="ar-SA"/>
        </w:rPr>
        <w:t>(pi</w:t>
      </w:r>
      <w:r>
        <w:rPr>
          <w:rFonts w:ascii="Arial Narrow" w:eastAsia="Times New Roman" w:hAnsi="Arial Narrow" w:cs="Times New Roman"/>
          <w:lang w:eastAsia="ar-SA" w:bidi="ar-SA"/>
        </w:rPr>
        <w:t>eczęć Wykonawcy)</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E106F0">
      <w:pPr>
        <w:widowControl/>
        <w:suppressAutoHyphens w:val="0"/>
        <w:autoSpaceDE w:val="0"/>
        <w:adjustRightInd w:val="0"/>
        <w:spacing w:line="276" w:lineRule="auto"/>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E106F0">
      <w:pPr>
        <w:widowControl/>
        <w:suppressAutoHyphens w:val="0"/>
        <w:autoSpaceDE w:val="0"/>
        <w:adjustRightInd w:val="0"/>
        <w:spacing w:line="276" w:lineRule="auto"/>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086C13" w:rsidRDefault="00CB7682" w:rsidP="00086C13">
      <w:pPr>
        <w:widowControl/>
        <w:suppressAutoHyphens w:val="0"/>
        <w:autoSpaceDE w:val="0"/>
        <w:adjustRightInd w:val="0"/>
        <w:spacing w:line="276" w:lineRule="auto"/>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w trybie określonym w art.</w:t>
      </w:r>
      <w:r w:rsidR="00326FF7">
        <w:rPr>
          <w:rFonts w:ascii="Arial Narrow" w:eastAsia="Calibri" w:hAnsi="Arial Narrow" w:cs="Calibri"/>
          <w:b/>
          <w:color w:val="000000"/>
          <w:kern w:val="0"/>
          <w:lang w:eastAsia="pl-PL" w:bidi="ar-SA"/>
        </w:rPr>
        <w:t xml:space="preserve"> </w:t>
      </w:r>
      <w:r w:rsidRPr="00CB7682">
        <w:rPr>
          <w:rFonts w:ascii="Arial Narrow" w:eastAsia="Calibri" w:hAnsi="Arial Narrow" w:cs="Calibri"/>
          <w:b/>
          <w:color w:val="000000"/>
          <w:kern w:val="0"/>
          <w:lang w:eastAsia="pl-PL" w:bidi="ar-SA"/>
        </w:rPr>
        <w:t xml:space="preserve">138o ustawy Prawo zamówień publicznych, </w:t>
      </w:r>
      <w:r w:rsidR="00086C13">
        <w:rPr>
          <w:rFonts w:ascii="Arial Narrow" w:eastAsia="Calibri" w:hAnsi="Arial Narrow" w:cs="Times New Roman"/>
          <w:kern w:val="0"/>
          <w:lang w:eastAsia="en-US" w:bidi="ar-SA"/>
        </w:rPr>
        <w:t>niniejszym</w:t>
      </w:r>
      <w:r w:rsidRPr="00CB7682">
        <w:rPr>
          <w:rFonts w:ascii="Arial Narrow" w:eastAsia="Calibri" w:hAnsi="Arial Narrow" w:cs="Times New Roman"/>
          <w:kern w:val="0"/>
          <w:lang w:eastAsia="en-US" w:bidi="ar-SA"/>
        </w:rPr>
        <w:t xml:space="preserve"> </w:t>
      </w:r>
      <w:r w:rsidR="00E33AD6">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 xml:space="preserve">przystępując </w:t>
      </w:r>
      <w:r w:rsidR="00E33AD6">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do</w:t>
      </w:r>
      <w:r w:rsidR="00E33AD6">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 xml:space="preserve"> postępowania </w:t>
      </w:r>
      <w:r w:rsidR="00E33AD6">
        <w:rPr>
          <w:rFonts w:ascii="Arial Narrow" w:eastAsia="Calibri" w:hAnsi="Arial Narrow" w:cs="Times New Roman"/>
          <w:kern w:val="0"/>
          <w:lang w:eastAsia="en-US" w:bidi="ar-SA"/>
        </w:rPr>
        <w:t xml:space="preserve">  </w:t>
      </w:r>
      <w:r w:rsidR="00086C13">
        <w:rPr>
          <w:rFonts w:ascii="Arial Narrow" w:eastAsia="Calibri" w:hAnsi="Arial Narrow" w:cs="Times New Roman"/>
          <w:kern w:val="0"/>
          <w:lang w:eastAsia="en-US" w:bidi="ar-SA"/>
        </w:rPr>
        <w:br/>
      </w:r>
      <w:r w:rsidRPr="00CB7682">
        <w:rPr>
          <w:rFonts w:ascii="Arial Narrow" w:eastAsia="Calibri" w:hAnsi="Arial Narrow" w:cs="Times New Roman"/>
          <w:kern w:val="0"/>
          <w:lang w:eastAsia="en-US" w:bidi="ar-SA"/>
        </w:rPr>
        <w:t xml:space="preserve">o udzielenie zamówienia </w:t>
      </w:r>
      <w:r w:rsidR="00E33AD6">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 xml:space="preserve">publicznego </w:t>
      </w:r>
      <w:r w:rsidR="003616B5">
        <w:rPr>
          <w:rFonts w:ascii="Arial Narrow" w:eastAsia="Calibri" w:hAnsi="Arial Narrow" w:cs="Times New Roman"/>
          <w:kern w:val="0"/>
          <w:lang w:eastAsia="en-US" w:bidi="ar-SA"/>
        </w:rPr>
        <w:t xml:space="preserve">polegającego </w:t>
      </w:r>
      <w:r w:rsidRPr="00CB7682">
        <w:rPr>
          <w:rFonts w:ascii="Arial Narrow" w:eastAsia="Calibri" w:hAnsi="Arial Narrow" w:cs="Times New Roman"/>
          <w:kern w:val="0"/>
          <w:lang w:eastAsia="en-US" w:bidi="ar-SA"/>
        </w:rPr>
        <w:t>na :</w:t>
      </w:r>
      <w:r w:rsidRPr="00CB7682">
        <w:rPr>
          <w:rFonts w:ascii="Arial Narrow" w:eastAsia="Calibri" w:hAnsi="Arial Narrow" w:cs="Times New Roman"/>
          <w:b/>
          <w:i/>
          <w:kern w:val="0"/>
          <w:lang w:eastAsia="en-US" w:bidi="ar-SA"/>
        </w:rPr>
        <w:t xml:space="preserve"> </w:t>
      </w:r>
    </w:p>
    <w:p w:rsidR="00DC2E91" w:rsidRPr="00DC2E91" w:rsidRDefault="00086C13" w:rsidP="00DC2E91">
      <w:pPr>
        <w:widowControl/>
        <w:suppressAutoHyphens w:val="0"/>
        <w:autoSpaceDN/>
        <w:spacing w:line="276" w:lineRule="auto"/>
        <w:jc w:val="both"/>
        <w:textAlignment w:val="auto"/>
        <w:rPr>
          <w:rFonts w:ascii="Arial Narrow" w:eastAsia="Calibri" w:hAnsi="Arial Narrow" w:cs="Times New Roman"/>
          <w:kern w:val="0"/>
          <w:lang w:eastAsia="en-US" w:bidi="ar-SA"/>
        </w:rPr>
      </w:pPr>
      <w:r>
        <w:rPr>
          <w:rFonts w:ascii="Arial Narrow" w:eastAsia="Calibri" w:hAnsi="Arial Narrow" w:cs="Times New Roman"/>
          <w:kern w:val="0"/>
          <w:lang w:eastAsia="en-US" w:bidi="ar-SA"/>
        </w:rPr>
        <w:t>u</w:t>
      </w:r>
      <w:r w:rsidR="00052984">
        <w:rPr>
          <w:rFonts w:ascii="Arial Narrow" w:eastAsia="Calibri" w:hAnsi="Arial Narrow" w:cs="Times New Roman"/>
          <w:kern w:val="0"/>
          <w:lang w:eastAsia="en-US" w:bidi="ar-SA"/>
        </w:rPr>
        <w:t>sługę edukacyjną</w:t>
      </w:r>
      <w:r w:rsidR="00DC2E91" w:rsidRPr="00DC2E91">
        <w:rPr>
          <w:rFonts w:ascii="Arial Narrow" w:eastAsia="Calibri" w:hAnsi="Arial Narrow" w:cs="Times New Roman"/>
          <w:kern w:val="0"/>
          <w:lang w:eastAsia="en-US" w:bidi="ar-SA"/>
        </w:rPr>
        <w:t xml:space="preserve"> pn. „Pilotaż</w:t>
      </w:r>
      <w:r w:rsidR="00E33AD6">
        <w:rPr>
          <w:rFonts w:ascii="Arial Narrow" w:eastAsia="Calibri" w:hAnsi="Arial Narrow" w:cs="Times New Roman"/>
          <w:kern w:val="0"/>
          <w:lang w:eastAsia="en-US" w:bidi="ar-SA"/>
        </w:rPr>
        <w:t xml:space="preserve">  </w:t>
      </w:r>
      <w:r w:rsidR="00DC2E91" w:rsidRPr="00DC2E91">
        <w:rPr>
          <w:rFonts w:ascii="Arial Narrow" w:eastAsia="Calibri" w:hAnsi="Arial Narrow" w:cs="Times New Roman"/>
          <w:kern w:val="0"/>
          <w:lang w:eastAsia="en-US" w:bidi="ar-SA"/>
        </w:rPr>
        <w:t xml:space="preserve"> </w:t>
      </w:r>
      <w:r w:rsidR="00DA4864" w:rsidRPr="00DC2E91">
        <w:rPr>
          <w:rFonts w:ascii="Arial Narrow" w:eastAsia="Calibri" w:hAnsi="Arial Narrow" w:cs="Times New Roman"/>
          <w:kern w:val="0"/>
          <w:lang w:eastAsia="en-US" w:bidi="ar-SA"/>
        </w:rPr>
        <w:t>koncepc</w:t>
      </w:r>
      <w:r w:rsidR="00DA4864">
        <w:rPr>
          <w:rFonts w:ascii="Arial Narrow" w:eastAsia="Calibri" w:hAnsi="Arial Narrow" w:cs="Times New Roman"/>
          <w:kern w:val="0"/>
          <w:lang w:eastAsia="en-US" w:bidi="ar-SA"/>
        </w:rPr>
        <w:t>ji</w:t>
      </w:r>
      <w:r w:rsidR="00E33AD6">
        <w:rPr>
          <w:rFonts w:ascii="Arial Narrow" w:eastAsia="Calibri" w:hAnsi="Arial Narrow" w:cs="Times New Roman"/>
          <w:kern w:val="0"/>
          <w:lang w:eastAsia="en-US" w:bidi="ar-SA"/>
        </w:rPr>
        <w:t xml:space="preserve"> </w:t>
      </w:r>
      <w:r w:rsidR="00DC2E91">
        <w:rPr>
          <w:rFonts w:ascii="Arial Narrow" w:eastAsia="Calibri" w:hAnsi="Arial Narrow" w:cs="Times New Roman"/>
          <w:kern w:val="0"/>
          <w:lang w:eastAsia="en-US" w:bidi="ar-SA"/>
        </w:rPr>
        <w:t xml:space="preserve">i systemu </w:t>
      </w:r>
      <w:r w:rsidR="00E33AD6">
        <w:rPr>
          <w:rFonts w:ascii="Arial Narrow" w:eastAsia="Calibri" w:hAnsi="Arial Narrow" w:cs="Times New Roman"/>
          <w:kern w:val="0"/>
          <w:lang w:eastAsia="en-US" w:bidi="ar-SA"/>
        </w:rPr>
        <w:t xml:space="preserve"> </w:t>
      </w:r>
      <w:r w:rsidR="00DC2E91">
        <w:rPr>
          <w:rFonts w:ascii="Arial Narrow" w:eastAsia="Calibri" w:hAnsi="Arial Narrow" w:cs="Times New Roman"/>
          <w:kern w:val="0"/>
          <w:lang w:eastAsia="en-US" w:bidi="ar-SA"/>
        </w:rPr>
        <w:t xml:space="preserve">standaryzacji PES o </w:t>
      </w:r>
      <w:r w:rsidR="00DC2E91" w:rsidRPr="00DC2E91">
        <w:rPr>
          <w:rFonts w:ascii="Arial Narrow" w:eastAsia="Calibri" w:hAnsi="Arial Narrow" w:cs="Times New Roman"/>
          <w:kern w:val="0"/>
          <w:lang w:eastAsia="en-US" w:bidi="ar-SA"/>
        </w:rPr>
        <w:t>charakterze reintegracyjnym”.</w:t>
      </w:r>
    </w:p>
    <w:p w:rsidR="00CB7682" w:rsidRPr="00CB7682" w:rsidRDefault="00CB7682" w:rsidP="00E106F0">
      <w:pPr>
        <w:widowControl/>
        <w:suppressAutoHyphens w:val="0"/>
        <w:autoSpaceDN/>
        <w:spacing w:line="276" w:lineRule="auto"/>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w:t>
      </w:r>
      <w:r w:rsidR="00326FF7">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297 k.k. oświadczam, że Wykonawca, którego reprezentuję:</w:t>
      </w:r>
    </w:p>
    <w:p w:rsidR="00CB7682" w:rsidRPr="00CB7682" w:rsidRDefault="00CB7682" w:rsidP="00E106F0">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w:t>
      </w:r>
      <w:r w:rsidR="00E106F0">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24 ust.1 ustawy Prawo zamówień publicznych;</w:t>
      </w:r>
    </w:p>
    <w:p w:rsidR="00CB7682" w:rsidRPr="00CB7682" w:rsidRDefault="00CB7682" w:rsidP="00E106F0">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w:t>
      </w:r>
      <w:r w:rsidR="00326FF7">
        <w:rPr>
          <w:rFonts w:ascii="Arial Narrow" w:eastAsia="Calibri" w:hAnsi="Arial Narrow" w:cs="Times New Roman"/>
          <w:kern w:val="0"/>
          <w:lang w:eastAsia="en-US" w:bidi="ar-SA"/>
        </w:rPr>
        <w:t xml:space="preserve"> </w:t>
      </w:r>
      <w:bookmarkStart w:id="0" w:name="_GoBack"/>
      <w:bookmarkEnd w:id="0"/>
      <w:r w:rsidRPr="00CB7682">
        <w:rPr>
          <w:rFonts w:ascii="Arial Narrow" w:eastAsia="Calibri" w:hAnsi="Arial Narrow" w:cs="Times New Roman"/>
          <w:kern w:val="0"/>
          <w:lang w:eastAsia="en-US" w:bidi="ar-SA"/>
        </w:rPr>
        <w:t>5 pkt 1, 4, 5-8 ustawy Prawo zamówień publicznych tj. nie jest Wykonawcą:</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w:t>
      </w:r>
      <w:r w:rsidR="00751F49">
        <w:rPr>
          <w:rFonts w:ascii="Arial Narrow" w:eastAsia="Calibri" w:hAnsi="Arial Narrow" w:cs="Times New Roman"/>
          <w:kern w:val="0"/>
          <w:lang w:eastAsia="en-US" w:bidi="ar-SA"/>
        </w:rPr>
        <w:t xml:space="preserve">66, 1259 i 1844 oraz z 2016 r. </w:t>
      </w:r>
      <w:r w:rsidRPr="00CB7682">
        <w:rPr>
          <w:rFonts w:ascii="Arial Narrow" w:eastAsia="Calibri" w:hAnsi="Arial Narrow" w:cs="Times New Roman"/>
          <w:kern w:val="0"/>
          <w:lang w:eastAsia="en-US" w:bidi="ar-SA"/>
        </w:rPr>
        <w:t>poz. 615);</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E106F0">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wobec którego wydano ostateczną decyzję administracyjną o naru</w:t>
      </w:r>
      <w:r w:rsidR="0014034E">
        <w:rPr>
          <w:rFonts w:ascii="Arial Narrow" w:eastAsia="Calibri" w:hAnsi="Arial Narrow" w:cs="Times New Roman"/>
          <w:kern w:val="0"/>
          <w:lang w:eastAsia="en-US" w:bidi="ar-SA"/>
        </w:rPr>
        <w:t xml:space="preserve">szeniu obowiązków wynikających </w:t>
      </w:r>
      <w:r w:rsidRPr="00CB7682">
        <w:rPr>
          <w:rFonts w:ascii="Arial Narrow" w:eastAsia="Calibri" w:hAnsi="Arial Narrow" w:cs="Times New Roman"/>
          <w:kern w:val="0"/>
          <w:lang w:eastAsia="en-US" w:bidi="ar-SA"/>
        </w:rPr>
        <w:t>z przepisów prawa pracy, prawa ochrony środowiska lub przepisów o zabezpieczeniu społecznym, jeżeli wymierzono tą decyzją karę pieniężną nie niższą niż 3000 złotych;</w:t>
      </w:r>
    </w:p>
    <w:p w:rsidR="00CB7682" w:rsidRPr="00CB7682" w:rsidRDefault="00CB7682" w:rsidP="00E106F0">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w:t>
      </w:r>
      <w:r w:rsidR="0014034E">
        <w:rPr>
          <w:rFonts w:ascii="Arial Narrow" w:eastAsia="Calibri" w:hAnsi="Arial Narrow" w:cs="Times New Roman"/>
          <w:kern w:val="0"/>
          <w:lang w:eastAsia="en-US" w:bidi="ar-SA"/>
        </w:rPr>
        <w:t xml:space="preserve">stosownych środków dowodowych, </w:t>
      </w:r>
      <w:r w:rsidRPr="00CB7682">
        <w:rPr>
          <w:rFonts w:ascii="Arial Narrow" w:eastAsia="Calibri" w:hAnsi="Arial Narrow" w:cs="Times New Roman"/>
          <w:kern w:val="0"/>
          <w:lang w:eastAsia="en-US" w:bidi="ar-SA"/>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E106F0" w:rsidRPr="0062126C" w:rsidRDefault="00E106F0" w:rsidP="00E106F0">
      <w:pPr>
        <w:widowControl/>
        <w:ind w:left="5760" w:hanging="5760"/>
        <w:rPr>
          <w:rFonts w:ascii="Arial Narrow" w:eastAsia="Times New Roman" w:hAnsi="Arial Narrow" w:cs="Times New Roman"/>
          <w:sz w:val="20"/>
          <w:szCs w:val="20"/>
          <w:lang w:eastAsia="ar-SA" w:bidi="ar-SA"/>
        </w:rPr>
      </w:pPr>
      <w:r w:rsidRPr="0062126C">
        <w:rPr>
          <w:rFonts w:ascii="Arial Narrow" w:eastAsia="Times New Roman" w:hAnsi="Arial Narrow" w:cs="Times New Roman"/>
          <w:sz w:val="20"/>
          <w:szCs w:val="20"/>
          <w:lang w:eastAsia="ar-SA" w:bidi="ar-SA"/>
        </w:rPr>
        <w:t xml:space="preserve">     </w:t>
      </w:r>
      <w:r>
        <w:rPr>
          <w:rFonts w:ascii="Arial Narrow" w:eastAsia="Times New Roman" w:hAnsi="Arial Narrow" w:cs="Times New Roman"/>
          <w:sz w:val="20"/>
          <w:szCs w:val="20"/>
          <w:lang w:eastAsia="ar-SA" w:bidi="ar-SA"/>
        </w:rPr>
        <w:tab/>
      </w:r>
      <w:r>
        <w:rPr>
          <w:rFonts w:ascii="Arial Narrow" w:eastAsia="Times New Roman" w:hAnsi="Arial Narrow" w:cs="Times New Roman"/>
          <w:sz w:val="20"/>
          <w:szCs w:val="20"/>
          <w:lang w:eastAsia="ar-SA" w:bidi="ar-SA"/>
        </w:rPr>
        <w:tab/>
      </w:r>
      <w:r w:rsidRPr="0062126C">
        <w:rPr>
          <w:rFonts w:ascii="Arial Narrow" w:eastAsia="Times New Roman" w:hAnsi="Arial Narrow" w:cs="Times New Roman"/>
          <w:sz w:val="20"/>
          <w:szCs w:val="20"/>
          <w:lang w:eastAsia="ar-SA" w:bidi="ar-SA"/>
        </w:rPr>
        <w:t>___________________________</w:t>
      </w:r>
    </w:p>
    <w:p w:rsidR="00E106F0" w:rsidRPr="0062126C" w:rsidRDefault="00E106F0" w:rsidP="00E106F0">
      <w:pPr>
        <w:widowControl/>
        <w:tabs>
          <w:tab w:val="left" w:pos="5954"/>
        </w:tabs>
        <w:ind w:left="5245" w:firstLine="142"/>
        <w:jc w:val="center"/>
        <w:rPr>
          <w:rFonts w:ascii="Arial Narrow" w:eastAsia="Times New Roman" w:hAnsi="Arial Narrow" w:cs="Times New Roman"/>
          <w:sz w:val="20"/>
          <w:szCs w:val="20"/>
          <w:lang w:eastAsia="ar-SA" w:bidi="ar-SA"/>
        </w:rPr>
      </w:pPr>
      <w:r>
        <w:rPr>
          <w:rFonts w:ascii="Arial Narrow" w:eastAsia="Times New Roman" w:hAnsi="Arial Narrow" w:cs="Times New Roman"/>
          <w:sz w:val="20"/>
          <w:szCs w:val="20"/>
          <w:lang w:eastAsia="ar-SA" w:bidi="ar-SA"/>
        </w:rPr>
        <w:tab/>
      </w:r>
      <w:r w:rsidRPr="0062126C">
        <w:rPr>
          <w:rFonts w:ascii="Arial Narrow" w:eastAsia="Times New Roman" w:hAnsi="Arial Narrow" w:cs="Times New Roman"/>
          <w:sz w:val="20"/>
          <w:szCs w:val="20"/>
          <w:lang w:eastAsia="ar-SA" w:bidi="ar-SA"/>
        </w:rPr>
        <w:t xml:space="preserve">Pieczątka i czytelny podpis Wykonawcy </w:t>
      </w:r>
      <w:r w:rsidRPr="0062126C">
        <w:rPr>
          <w:rFonts w:ascii="Arial Narrow" w:eastAsia="Times New Roman" w:hAnsi="Arial Narrow" w:cs="Times New Roman"/>
          <w:sz w:val="20"/>
          <w:szCs w:val="20"/>
          <w:lang w:eastAsia="ar-SA" w:bidi="ar-SA"/>
        </w:rPr>
        <w:br/>
        <w:t>lub  osoby/osób uprawnionych do reprezentowania</w:t>
      </w:r>
    </w:p>
    <w:p w:rsidR="00E106F0" w:rsidRPr="0062126C" w:rsidRDefault="00E106F0" w:rsidP="00E106F0">
      <w:pPr>
        <w:widowControl/>
        <w:ind w:left="4956" w:firstLine="708"/>
        <w:rPr>
          <w:rFonts w:ascii="Arial Narrow" w:eastAsia="Times New Roman" w:hAnsi="Arial Narrow" w:cs="Times New Roman"/>
          <w:sz w:val="20"/>
          <w:szCs w:val="20"/>
          <w:lang w:eastAsia="ar-SA" w:bidi="ar-SA"/>
        </w:rPr>
      </w:pPr>
      <w:r w:rsidRPr="0062126C">
        <w:rPr>
          <w:rFonts w:ascii="Arial Narrow" w:eastAsia="Times New Roman" w:hAnsi="Arial Narrow" w:cs="Times New Roman"/>
          <w:sz w:val="20"/>
          <w:szCs w:val="20"/>
          <w:lang w:eastAsia="ar-SA" w:bidi="ar-SA"/>
        </w:rPr>
        <w:t xml:space="preserve">                       </w:t>
      </w:r>
      <w:r>
        <w:rPr>
          <w:rFonts w:ascii="Arial Narrow" w:eastAsia="Times New Roman" w:hAnsi="Arial Narrow" w:cs="Times New Roman"/>
          <w:sz w:val="20"/>
          <w:szCs w:val="20"/>
          <w:lang w:eastAsia="ar-SA" w:bidi="ar-SA"/>
        </w:rPr>
        <w:t xml:space="preserve">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5AE" w:rsidRDefault="005135AE">
      <w:r>
        <w:separator/>
      </w:r>
    </w:p>
  </w:endnote>
  <w:endnote w:type="continuationSeparator" w:id="0">
    <w:p w:rsidR="005135AE" w:rsidRDefault="005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Pr="00C205D0" w:rsidRDefault="00D27EBD" w:rsidP="00C451CB">
    <w:pPr>
      <w:pStyle w:val="Stopka"/>
      <w:tabs>
        <w:tab w:val="clear" w:pos="9072"/>
      </w:tabs>
      <w:rPr>
        <w:rFonts w:ascii="Arial Narrow" w:hAnsi="Arial Narrow"/>
        <w:sz w:val="20"/>
        <w:szCs w:val="20"/>
      </w:rPr>
    </w:pPr>
    <w:r>
      <w:rPr>
        <w:noProof/>
        <w:lang w:eastAsia="pl-PL"/>
      </w:rPr>
      <w:drawing>
        <wp:anchor distT="0" distB="0" distL="114300" distR="114300" simplePos="0" relativeHeight="251657216" behindDoc="1" locked="0" layoutInCell="1" allowOverlap="1" wp14:anchorId="790CEDA1" wp14:editId="0005436F">
          <wp:simplePos x="0" y="0"/>
          <wp:positionH relativeFrom="column">
            <wp:posOffset>4233471</wp:posOffset>
          </wp:positionH>
          <wp:positionV relativeFrom="paragraph">
            <wp:posOffset>-264455</wp:posOffset>
          </wp:positionV>
          <wp:extent cx="1804035" cy="531495"/>
          <wp:effectExtent l="0" t="0" r="5715" b="1905"/>
          <wp:wrapNone/>
          <wp:docPr id="19" name="Obraz 19"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64F8BC3C" wp14:editId="355A2B81">
          <wp:simplePos x="0" y="0"/>
          <wp:positionH relativeFrom="column">
            <wp:posOffset>-351790</wp:posOffset>
          </wp:positionH>
          <wp:positionV relativeFrom="paragraph">
            <wp:posOffset>-421832</wp:posOffset>
          </wp:positionV>
          <wp:extent cx="1638935" cy="742950"/>
          <wp:effectExtent l="0" t="0" r="0" b="0"/>
          <wp:wrapNone/>
          <wp:docPr id="20" name="Obraz 20"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7682">
      <w:rPr>
        <w:rFonts w:ascii="Arial Narrow" w:hAnsi="Arial Narrow"/>
        <w:sz w:val="20"/>
        <w:szCs w:val="20"/>
      </w:rPr>
      <w:t xml:space="preserve">str. </w:t>
    </w:r>
    <w:r w:rsidRPr="00CB7682">
      <w:rPr>
        <w:rFonts w:ascii="Arial Narrow" w:hAnsi="Arial Narrow"/>
        <w:sz w:val="20"/>
        <w:szCs w:val="20"/>
      </w:rPr>
      <w:fldChar w:fldCharType="begin"/>
    </w:r>
    <w:r w:rsidRPr="00C205D0">
      <w:rPr>
        <w:rFonts w:ascii="Arial Narrow" w:hAnsi="Arial Narrow"/>
        <w:sz w:val="20"/>
        <w:szCs w:val="20"/>
      </w:rPr>
      <w:instrText>PAGE    \* MERGEFORMAT</w:instrText>
    </w:r>
    <w:r w:rsidRPr="00CB7682">
      <w:rPr>
        <w:rFonts w:ascii="Arial Narrow" w:hAnsi="Arial Narrow"/>
        <w:sz w:val="20"/>
        <w:szCs w:val="20"/>
      </w:rPr>
      <w:fldChar w:fldCharType="separate"/>
    </w:r>
    <w:r w:rsidR="00326FF7">
      <w:rPr>
        <w:rFonts w:ascii="Arial Narrow" w:hAnsi="Arial Narrow"/>
        <w:noProof/>
        <w:sz w:val="20"/>
        <w:szCs w:val="20"/>
      </w:rPr>
      <w:t>1</w:t>
    </w:r>
    <w:r w:rsidRPr="00CB7682">
      <w:rPr>
        <w:rFonts w:ascii="Arial Narrow" w:hAnsi="Arial Narrow"/>
        <w:sz w:val="20"/>
        <w:szCs w:val="20"/>
      </w:rPr>
      <w:fldChar w:fldCharType="end"/>
    </w:r>
  </w:p>
  <w:p w:rsidR="00D27EBD" w:rsidRDefault="00D27EBD" w:rsidP="00C451CB">
    <w:pPr>
      <w:pStyle w:val="Stopka"/>
      <w:tabs>
        <w:tab w:val="clear" w:pos="9072"/>
      </w:tabs>
    </w:pPr>
  </w:p>
  <w:p w:rsidR="00D27EBD" w:rsidRDefault="00D27EBD"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5AE" w:rsidRDefault="005135AE">
      <w:r>
        <w:rPr>
          <w:color w:val="000000"/>
        </w:rPr>
        <w:separator/>
      </w:r>
    </w:p>
  </w:footnote>
  <w:footnote w:type="continuationSeparator" w:id="0">
    <w:p w:rsidR="005135AE" w:rsidRDefault="005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18" name="Obraz 18"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984"/>
    <w:rsid w:val="00052E66"/>
    <w:rsid w:val="000570EF"/>
    <w:rsid w:val="000578A3"/>
    <w:rsid w:val="000629EC"/>
    <w:rsid w:val="0007259B"/>
    <w:rsid w:val="000732D4"/>
    <w:rsid w:val="000764A2"/>
    <w:rsid w:val="00077468"/>
    <w:rsid w:val="000778CA"/>
    <w:rsid w:val="00082090"/>
    <w:rsid w:val="00082535"/>
    <w:rsid w:val="00085D35"/>
    <w:rsid w:val="00086C13"/>
    <w:rsid w:val="00087BB6"/>
    <w:rsid w:val="00092A5E"/>
    <w:rsid w:val="00092D5A"/>
    <w:rsid w:val="00093323"/>
    <w:rsid w:val="00093723"/>
    <w:rsid w:val="00093CC7"/>
    <w:rsid w:val="00095D27"/>
    <w:rsid w:val="00097D91"/>
    <w:rsid w:val="000A26D0"/>
    <w:rsid w:val="000A3F6C"/>
    <w:rsid w:val="000C0F79"/>
    <w:rsid w:val="000C5461"/>
    <w:rsid w:val="000D5542"/>
    <w:rsid w:val="000D7EE3"/>
    <w:rsid w:val="000E2479"/>
    <w:rsid w:val="000E2DF9"/>
    <w:rsid w:val="000E5A44"/>
    <w:rsid w:val="000E6008"/>
    <w:rsid w:val="000F0FCD"/>
    <w:rsid w:val="000F1994"/>
    <w:rsid w:val="000F32BF"/>
    <w:rsid w:val="000F51D7"/>
    <w:rsid w:val="000F76A3"/>
    <w:rsid w:val="0010107A"/>
    <w:rsid w:val="00101309"/>
    <w:rsid w:val="0010431F"/>
    <w:rsid w:val="001120D9"/>
    <w:rsid w:val="0011354A"/>
    <w:rsid w:val="00115F1F"/>
    <w:rsid w:val="00122AD9"/>
    <w:rsid w:val="00122BD2"/>
    <w:rsid w:val="00124918"/>
    <w:rsid w:val="00127D06"/>
    <w:rsid w:val="00130D1B"/>
    <w:rsid w:val="00135068"/>
    <w:rsid w:val="0013596B"/>
    <w:rsid w:val="001365E9"/>
    <w:rsid w:val="00137BBE"/>
    <w:rsid w:val="0014034E"/>
    <w:rsid w:val="0014103F"/>
    <w:rsid w:val="001410EA"/>
    <w:rsid w:val="00141EAE"/>
    <w:rsid w:val="00144EE8"/>
    <w:rsid w:val="00146284"/>
    <w:rsid w:val="00147CC8"/>
    <w:rsid w:val="001540D2"/>
    <w:rsid w:val="00162B02"/>
    <w:rsid w:val="00162DF7"/>
    <w:rsid w:val="00170132"/>
    <w:rsid w:val="001701C7"/>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1058C"/>
    <w:rsid w:val="00310862"/>
    <w:rsid w:val="003130F4"/>
    <w:rsid w:val="00316240"/>
    <w:rsid w:val="00316482"/>
    <w:rsid w:val="00316BC7"/>
    <w:rsid w:val="00325A7C"/>
    <w:rsid w:val="00325D91"/>
    <w:rsid w:val="003265F8"/>
    <w:rsid w:val="00326FF7"/>
    <w:rsid w:val="00331BA1"/>
    <w:rsid w:val="00335C21"/>
    <w:rsid w:val="003369CF"/>
    <w:rsid w:val="00341A44"/>
    <w:rsid w:val="0034329C"/>
    <w:rsid w:val="003450B9"/>
    <w:rsid w:val="0034728C"/>
    <w:rsid w:val="00352DE9"/>
    <w:rsid w:val="0035350F"/>
    <w:rsid w:val="00355559"/>
    <w:rsid w:val="003616B5"/>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207A3"/>
    <w:rsid w:val="004209A2"/>
    <w:rsid w:val="00421198"/>
    <w:rsid w:val="00422065"/>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091C"/>
    <w:rsid w:val="00463ED6"/>
    <w:rsid w:val="00463F3C"/>
    <w:rsid w:val="004655CD"/>
    <w:rsid w:val="004704CA"/>
    <w:rsid w:val="00473ED2"/>
    <w:rsid w:val="004741E8"/>
    <w:rsid w:val="004778EF"/>
    <w:rsid w:val="004810D2"/>
    <w:rsid w:val="004823D6"/>
    <w:rsid w:val="00482ABF"/>
    <w:rsid w:val="00483C71"/>
    <w:rsid w:val="0048417A"/>
    <w:rsid w:val="004842CD"/>
    <w:rsid w:val="00484665"/>
    <w:rsid w:val="00484BFD"/>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135AE"/>
    <w:rsid w:val="005202D0"/>
    <w:rsid w:val="00522669"/>
    <w:rsid w:val="0053173E"/>
    <w:rsid w:val="00532C3D"/>
    <w:rsid w:val="0053550F"/>
    <w:rsid w:val="00541D74"/>
    <w:rsid w:val="00542A42"/>
    <w:rsid w:val="00550B3A"/>
    <w:rsid w:val="00551174"/>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B73A6"/>
    <w:rsid w:val="005C3071"/>
    <w:rsid w:val="005C68EB"/>
    <w:rsid w:val="005D1B1B"/>
    <w:rsid w:val="005E202E"/>
    <w:rsid w:val="005E240C"/>
    <w:rsid w:val="005E449B"/>
    <w:rsid w:val="005E603B"/>
    <w:rsid w:val="005F29BD"/>
    <w:rsid w:val="005F3B02"/>
    <w:rsid w:val="005F4309"/>
    <w:rsid w:val="005F43DC"/>
    <w:rsid w:val="005F4E72"/>
    <w:rsid w:val="005F61F1"/>
    <w:rsid w:val="005F7D7C"/>
    <w:rsid w:val="00601739"/>
    <w:rsid w:val="00601F6A"/>
    <w:rsid w:val="00602F90"/>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07C5"/>
    <w:rsid w:val="00723146"/>
    <w:rsid w:val="0072350C"/>
    <w:rsid w:val="007259DF"/>
    <w:rsid w:val="00726CD6"/>
    <w:rsid w:val="007271CC"/>
    <w:rsid w:val="00733E51"/>
    <w:rsid w:val="00734100"/>
    <w:rsid w:val="0073486B"/>
    <w:rsid w:val="00734BFC"/>
    <w:rsid w:val="007356F0"/>
    <w:rsid w:val="007364D3"/>
    <w:rsid w:val="0074014F"/>
    <w:rsid w:val="00751F49"/>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592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39F4"/>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24D0"/>
    <w:rsid w:val="009A5EF5"/>
    <w:rsid w:val="009A7700"/>
    <w:rsid w:val="009B036A"/>
    <w:rsid w:val="009B08CD"/>
    <w:rsid w:val="009B3329"/>
    <w:rsid w:val="009B34CC"/>
    <w:rsid w:val="009B34F7"/>
    <w:rsid w:val="009B73F8"/>
    <w:rsid w:val="009B7FE9"/>
    <w:rsid w:val="009C288F"/>
    <w:rsid w:val="009C795F"/>
    <w:rsid w:val="009D0E5E"/>
    <w:rsid w:val="009D2651"/>
    <w:rsid w:val="009D40FA"/>
    <w:rsid w:val="009D49B7"/>
    <w:rsid w:val="009D7CF7"/>
    <w:rsid w:val="009F0B84"/>
    <w:rsid w:val="009F214F"/>
    <w:rsid w:val="00A00E65"/>
    <w:rsid w:val="00A01793"/>
    <w:rsid w:val="00A049C7"/>
    <w:rsid w:val="00A06BBD"/>
    <w:rsid w:val="00A06C59"/>
    <w:rsid w:val="00A1275D"/>
    <w:rsid w:val="00A13959"/>
    <w:rsid w:val="00A14AB0"/>
    <w:rsid w:val="00A215DD"/>
    <w:rsid w:val="00A23085"/>
    <w:rsid w:val="00A25D3B"/>
    <w:rsid w:val="00A27262"/>
    <w:rsid w:val="00A32506"/>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4C01"/>
    <w:rsid w:val="00C27E7D"/>
    <w:rsid w:val="00C31862"/>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4864"/>
    <w:rsid w:val="00DA60E0"/>
    <w:rsid w:val="00DA6AFF"/>
    <w:rsid w:val="00DB4D45"/>
    <w:rsid w:val="00DC04FF"/>
    <w:rsid w:val="00DC1184"/>
    <w:rsid w:val="00DC22D6"/>
    <w:rsid w:val="00DC2E91"/>
    <w:rsid w:val="00DC6D60"/>
    <w:rsid w:val="00DD0321"/>
    <w:rsid w:val="00DD0CFC"/>
    <w:rsid w:val="00DD33AB"/>
    <w:rsid w:val="00DD5111"/>
    <w:rsid w:val="00DD559C"/>
    <w:rsid w:val="00DD6EA2"/>
    <w:rsid w:val="00DD7B94"/>
    <w:rsid w:val="00DE0514"/>
    <w:rsid w:val="00DE178F"/>
    <w:rsid w:val="00DE7927"/>
    <w:rsid w:val="00DF044B"/>
    <w:rsid w:val="00DF2491"/>
    <w:rsid w:val="00DF382A"/>
    <w:rsid w:val="00DF74E9"/>
    <w:rsid w:val="00DF76AA"/>
    <w:rsid w:val="00E00CEC"/>
    <w:rsid w:val="00E106F0"/>
    <w:rsid w:val="00E12490"/>
    <w:rsid w:val="00E12A6E"/>
    <w:rsid w:val="00E14CD2"/>
    <w:rsid w:val="00E15712"/>
    <w:rsid w:val="00E22B1D"/>
    <w:rsid w:val="00E320F4"/>
    <w:rsid w:val="00E33412"/>
    <w:rsid w:val="00E335BB"/>
    <w:rsid w:val="00E33AD6"/>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7F8E"/>
    <w:rsid w:val="00F33765"/>
    <w:rsid w:val="00F35288"/>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9E169"/>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2C00-2B53-4768-9A3E-D6D9166C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Jolanta Ozgowicz</cp:lastModifiedBy>
  <cp:revision>3</cp:revision>
  <cp:lastPrinted>2017-07-21T09:33:00Z</cp:lastPrinted>
  <dcterms:created xsi:type="dcterms:W3CDTF">2017-07-21T11:42:00Z</dcterms:created>
  <dcterms:modified xsi:type="dcterms:W3CDTF">2017-07-21T12:27:00Z</dcterms:modified>
</cp:coreProperties>
</file>